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8B43" w14:textId="77777777" w:rsidR="00DA1A98" w:rsidRPr="00DA1A98" w:rsidRDefault="00DA1A98" w:rsidP="00DA1A98">
      <w:pPr>
        <w:tabs>
          <w:tab w:val="left" w:pos="1630"/>
          <w:tab w:val="left" w:pos="5245"/>
        </w:tabs>
        <w:spacing w:after="0" w:line="240" w:lineRule="auto"/>
        <w:jc w:val="both"/>
        <w:rPr>
          <w:rFonts w:ascii="Arial" w:eastAsia="DINPro" w:hAnsi="Arial" w:cs="Arial"/>
          <w:sz w:val="24"/>
          <w:szCs w:val="24"/>
          <w:lang w:val="et-EE"/>
        </w:rPr>
      </w:pPr>
    </w:p>
    <w:p w14:paraId="19E1541F" w14:textId="36C95583" w:rsidR="00DA1A98" w:rsidRPr="00DA1A98" w:rsidRDefault="00DA1A98" w:rsidP="00DA1A98">
      <w:pPr>
        <w:tabs>
          <w:tab w:val="left" w:pos="1630"/>
          <w:tab w:val="left" w:pos="5245"/>
        </w:tabs>
        <w:spacing w:after="0" w:line="240" w:lineRule="auto"/>
        <w:jc w:val="both"/>
        <w:rPr>
          <w:rFonts w:ascii="Arial" w:eastAsia="DINPro" w:hAnsi="Arial" w:cs="Arial"/>
          <w:sz w:val="24"/>
          <w:szCs w:val="24"/>
          <w:lang w:val="et-EE"/>
        </w:rPr>
      </w:pPr>
      <w:r w:rsidRPr="00DA1A98">
        <w:rPr>
          <w:rFonts w:ascii="Arial" w:eastAsia="DINPro" w:hAnsi="Arial" w:cs="Arial"/>
          <w:sz w:val="24"/>
          <w:szCs w:val="24"/>
          <w:lang w:val="et-EE"/>
        </w:rPr>
        <w:t>Majandus- ja Kommunikatsiooniministeerium</w:t>
      </w:r>
      <w:r w:rsidRPr="00DA1A98">
        <w:rPr>
          <w:rFonts w:ascii="Arial" w:eastAsia="DINPro" w:hAnsi="Arial" w:cs="Arial"/>
          <w:sz w:val="24"/>
          <w:szCs w:val="24"/>
          <w:lang w:val="et-EE"/>
        </w:rPr>
        <w:tab/>
        <w:t xml:space="preserve">Teie 18.09.2025 </w:t>
      </w:r>
    </w:p>
    <w:p w14:paraId="7464E760" w14:textId="1EBDD496" w:rsidR="00DA1A98" w:rsidRPr="00DA1A98" w:rsidRDefault="00DA1A98" w:rsidP="00DA1A98">
      <w:pPr>
        <w:tabs>
          <w:tab w:val="left" w:pos="5245"/>
        </w:tabs>
        <w:spacing w:after="0" w:line="240" w:lineRule="auto"/>
        <w:jc w:val="both"/>
        <w:rPr>
          <w:rFonts w:ascii="Arial" w:eastAsia="DINPro" w:hAnsi="Arial" w:cs="Arial"/>
          <w:sz w:val="24"/>
          <w:szCs w:val="24"/>
          <w:lang w:val="et-EE"/>
        </w:rPr>
      </w:pPr>
      <w:hyperlink r:id="rId7" w:history="1">
        <w:r w:rsidRPr="00DA1A98">
          <w:rPr>
            <w:rStyle w:val="Hyperlink"/>
            <w:rFonts w:ascii="Arial" w:eastAsia="DINPro" w:hAnsi="Arial" w:cs="Arial"/>
            <w:sz w:val="24"/>
            <w:szCs w:val="24"/>
            <w:lang w:val="et-EE"/>
          </w:rPr>
          <w:t>info@mkm.ee</w:t>
        </w:r>
      </w:hyperlink>
      <w:r w:rsidRPr="00DA1A98">
        <w:rPr>
          <w:rFonts w:ascii="Arial" w:eastAsia="DINPro" w:hAnsi="Arial" w:cs="Arial"/>
          <w:sz w:val="24"/>
          <w:szCs w:val="24"/>
          <w:lang w:val="et-EE"/>
        </w:rPr>
        <w:t xml:space="preserve"> </w:t>
      </w:r>
      <w:r w:rsidRPr="00DA1A98">
        <w:rPr>
          <w:rFonts w:ascii="Arial" w:eastAsia="DINPro" w:hAnsi="Arial" w:cs="Arial"/>
          <w:sz w:val="24"/>
          <w:szCs w:val="24"/>
          <w:lang w:val="et-EE"/>
        </w:rPr>
        <w:tab/>
        <w:t>Meie 13.10.2025 nr 4/</w:t>
      </w:r>
      <w:r w:rsidR="00D11C21">
        <w:rPr>
          <w:rFonts w:ascii="Arial" w:eastAsia="DINPro" w:hAnsi="Arial" w:cs="Arial"/>
          <w:sz w:val="24"/>
          <w:szCs w:val="24"/>
          <w:lang w:val="et-EE"/>
        </w:rPr>
        <w:t>179</w:t>
      </w:r>
    </w:p>
    <w:p w14:paraId="5E0D3DF7" w14:textId="77777777" w:rsidR="00DA1A98" w:rsidRPr="00DA1A98" w:rsidRDefault="00DA1A98" w:rsidP="00DA1A98">
      <w:pPr>
        <w:spacing w:after="0" w:line="240" w:lineRule="auto"/>
        <w:jc w:val="both"/>
        <w:rPr>
          <w:rFonts w:ascii="Arial" w:eastAsia="DINPro" w:hAnsi="Arial" w:cs="Arial"/>
          <w:sz w:val="24"/>
          <w:szCs w:val="24"/>
          <w:lang w:val="et-EE"/>
        </w:rPr>
      </w:pPr>
    </w:p>
    <w:p w14:paraId="3D0F22BE" w14:textId="77777777" w:rsidR="00DA1A98" w:rsidRPr="00DA1A98" w:rsidRDefault="00DA1A98" w:rsidP="00DA1A98">
      <w:pPr>
        <w:spacing w:after="0" w:line="240" w:lineRule="auto"/>
        <w:jc w:val="both"/>
        <w:rPr>
          <w:rFonts w:ascii="Arial" w:eastAsia="DINPro" w:hAnsi="Arial" w:cs="Arial"/>
          <w:sz w:val="24"/>
          <w:szCs w:val="24"/>
          <w:lang w:val="et-EE"/>
        </w:rPr>
      </w:pPr>
    </w:p>
    <w:p w14:paraId="08B4B017" w14:textId="77777777" w:rsidR="00DA1A98" w:rsidRPr="00DA1A98" w:rsidRDefault="00DA1A98" w:rsidP="00DA1A98">
      <w:pPr>
        <w:spacing w:after="0" w:line="240" w:lineRule="auto"/>
        <w:jc w:val="both"/>
        <w:rPr>
          <w:rFonts w:ascii="Arial" w:eastAsia="DINPro" w:hAnsi="Arial" w:cs="Arial"/>
          <w:sz w:val="24"/>
          <w:szCs w:val="24"/>
          <w:lang w:val="et-EE"/>
        </w:rPr>
      </w:pPr>
    </w:p>
    <w:p w14:paraId="16D40666" w14:textId="77777777" w:rsidR="00DA1A98" w:rsidRPr="00DA1A98" w:rsidRDefault="00DA1A98" w:rsidP="00DA1A98">
      <w:pPr>
        <w:spacing w:after="0" w:line="240" w:lineRule="auto"/>
        <w:jc w:val="both"/>
        <w:rPr>
          <w:rFonts w:ascii="Arial" w:eastAsia="DINPro" w:hAnsi="Arial" w:cs="Arial"/>
          <w:sz w:val="24"/>
          <w:szCs w:val="24"/>
          <w:lang w:val="et-EE"/>
        </w:rPr>
      </w:pPr>
    </w:p>
    <w:p w14:paraId="5F0638B1" w14:textId="77777777" w:rsidR="00DA1A98" w:rsidRPr="00DA1A98" w:rsidRDefault="00DA1A98" w:rsidP="00DA1A98">
      <w:pPr>
        <w:spacing w:after="0" w:line="240" w:lineRule="auto"/>
        <w:jc w:val="both"/>
        <w:rPr>
          <w:rFonts w:ascii="Arial" w:eastAsia="DINPro" w:hAnsi="Arial" w:cs="Arial"/>
          <w:sz w:val="24"/>
          <w:szCs w:val="24"/>
          <w:lang w:val="et-EE"/>
        </w:rPr>
      </w:pPr>
    </w:p>
    <w:p w14:paraId="6938C078" w14:textId="0AB523F4" w:rsidR="00DA1A98" w:rsidRPr="00DA1A98" w:rsidRDefault="00DA1A98" w:rsidP="00DA1A98">
      <w:pPr>
        <w:spacing w:after="0" w:line="240" w:lineRule="auto"/>
        <w:jc w:val="both"/>
        <w:rPr>
          <w:rFonts w:ascii="Arial" w:eastAsia="DINPro" w:hAnsi="Arial" w:cs="Arial"/>
          <w:b/>
          <w:sz w:val="24"/>
          <w:szCs w:val="24"/>
          <w:lang w:val="et-EE"/>
        </w:rPr>
      </w:pPr>
      <w:r w:rsidRPr="00DA1A98">
        <w:rPr>
          <w:rFonts w:ascii="Arial" w:eastAsia="DINPro" w:hAnsi="Arial" w:cs="Arial"/>
          <w:b/>
          <w:sz w:val="24"/>
          <w:szCs w:val="24"/>
          <w:lang w:val="et-EE"/>
        </w:rPr>
        <w:t>Arvamuse esitamine Euroopa Konkurentsivõime Fondi ettepaneku kohta</w:t>
      </w:r>
    </w:p>
    <w:p w14:paraId="413C9A3A" w14:textId="77777777" w:rsidR="00DA1A98" w:rsidRPr="00DA1A98" w:rsidRDefault="00DA1A98" w:rsidP="00DA1A98">
      <w:pPr>
        <w:spacing w:after="0" w:line="240" w:lineRule="auto"/>
        <w:jc w:val="both"/>
        <w:rPr>
          <w:rFonts w:ascii="Arial" w:eastAsia="DINPro" w:hAnsi="Arial" w:cs="Arial"/>
          <w:sz w:val="24"/>
          <w:szCs w:val="24"/>
          <w:lang w:val="et-EE"/>
        </w:rPr>
      </w:pPr>
    </w:p>
    <w:p w14:paraId="4CF58CB8" w14:textId="22BC676B" w:rsidR="00DA1A98" w:rsidRPr="00DA1A98" w:rsidRDefault="00DA1A98" w:rsidP="00DA1A98">
      <w:pPr>
        <w:spacing w:after="0" w:line="240" w:lineRule="auto"/>
        <w:jc w:val="both"/>
        <w:rPr>
          <w:rFonts w:ascii="Arial" w:eastAsia="DINPro" w:hAnsi="Arial" w:cs="Arial"/>
          <w:sz w:val="24"/>
          <w:szCs w:val="24"/>
          <w:lang w:val="et-EE"/>
        </w:rPr>
      </w:pPr>
      <w:r w:rsidRPr="00DA1A98">
        <w:rPr>
          <w:rFonts w:ascii="Arial" w:eastAsia="DINPro" w:hAnsi="Arial" w:cs="Arial"/>
          <w:sz w:val="24"/>
          <w:szCs w:val="24"/>
          <w:lang w:val="et-EE"/>
        </w:rPr>
        <w:t xml:space="preserve">Lugupeetud Erkki </w:t>
      </w:r>
      <w:proofErr w:type="spellStart"/>
      <w:r w:rsidRPr="00DA1A98">
        <w:rPr>
          <w:rFonts w:ascii="Arial" w:eastAsia="DINPro" w:hAnsi="Arial" w:cs="Arial"/>
          <w:sz w:val="24"/>
          <w:szCs w:val="24"/>
          <w:lang w:val="et-EE"/>
        </w:rPr>
        <w:t>Keldo</w:t>
      </w:r>
      <w:proofErr w:type="spellEnd"/>
      <w:r w:rsidRPr="00DA1A98">
        <w:rPr>
          <w:rFonts w:ascii="Arial" w:eastAsia="DINPro" w:hAnsi="Arial" w:cs="Arial"/>
          <w:sz w:val="24"/>
          <w:szCs w:val="24"/>
          <w:lang w:val="et-EE"/>
        </w:rPr>
        <w:t>!</w:t>
      </w:r>
    </w:p>
    <w:p w14:paraId="03244D08" w14:textId="77777777" w:rsidR="00DA1A98" w:rsidRPr="00DA1A98" w:rsidRDefault="00DA1A98" w:rsidP="00DA1A98">
      <w:pPr>
        <w:spacing w:after="0" w:line="240" w:lineRule="auto"/>
        <w:jc w:val="both"/>
        <w:rPr>
          <w:rFonts w:ascii="Arial" w:eastAsia="DINPro" w:hAnsi="Arial" w:cs="Arial"/>
          <w:sz w:val="24"/>
          <w:szCs w:val="24"/>
          <w:lang w:val="et-EE"/>
        </w:rPr>
      </w:pPr>
    </w:p>
    <w:p w14:paraId="5FF02A86" w14:textId="77777777" w:rsidR="00DA1A98" w:rsidRPr="00DA1A98" w:rsidRDefault="00DA1A98" w:rsidP="00DA1A98">
      <w:pPr>
        <w:spacing w:before="120" w:after="0" w:line="240" w:lineRule="auto"/>
        <w:jc w:val="both"/>
        <w:rPr>
          <w:rFonts w:ascii="Arial" w:eastAsia="DINPro" w:hAnsi="Arial" w:cs="Arial"/>
          <w:sz w:val="24"/>
          <w:szCs w:val="24"/>
          <w:lang w:val="et-EE"/>
        </w:rPr>
      </w:pPr>
      <w:r w:rsidRPr="00DA1A98">
        <w:rPr>
          <w:rFonts w:ascii="Arial" w:eastAsia="DINPro" w:hAnsi="Arial" w:cs="Arial"/>
          <w:sz w:val="24"/>
          <w:szCs w:val="24"/>
          <w:lang w:val="et-EE"/>
        </w:rPr>
        <w:t xml:space="preserve">Eesti Kaubandus-Tööstuskoda (edaspidi: Kaubanduskoda) tänab Majandus- ja Kommunikatsiooniministeeriumit võimaluse eest avaldada arvamust Euroopa Konkurentsivõime Fondi loomise ettepaneku kohta. </w:t>
      </w:r>
      <w:r w:rsidRPr="00DA1A98">
        <w:rPr>
          <w:rFonts w:ascii="Arial" w:hAnsi="Arial" w:cs="Arial"/>
          <w:sz w:val="24"/>
          <w:szCs w:val="24"/>
          <w:lang w:val="et-EE"/>
        </w:rPr>
        <w:t xml:space="preserve">Kaubanduskoda toetab fondi eesmärki tugevdada Euroopa ettevõtete konkurentsivõimet, edendada innovatsiooni ja investeeringuid ning aidata kaasa majanduse kestlikule kasvule. Samas peab fondi rakendamine olema </w:t>
      </w:r>
      <w:r w:rsidRPr="00B47323">
        <w:rPr>
          <w:rFonts w:ascii="Arial" w:hAnsi="Arial" w:cs="Arial"/>
          <w:sz w:val="24"/>
          <w:szCs w:val="24"/>
          <w:lang w:val="et-EE"/>
        </w:rPr>
        <w:t>lihtne ja võimalikult vähese koormusega ettevõtjate jaoks.</w:t>
      </w:r>
      <w:r w:rsidRPr="00DA1A98">
        <w:rPr>
          <w:rFonts w:ascii="Arial" w:hAnsi="Arial" w:cs="Arial"/>
          <w:b/>
          <w:bCs/>
          <w:sz w:val="24"/>
          <w:szCs w:val="24"/>
          <w:lang w:val="et-EE"/>
        </w:rPr>
        <w:t xml:space="preserve"> </w:t>
      </w:r>
      <w:r w:rsidRPr="00DA1A98">
        <w:rPr>
          <w:rFonts w:ascii="Arial" w:eastAsia="DINPro" w:hAnsi="Arial" w:cs="Arial"/>
          <w:sz w:val="24"/>
          <w:szCs w:val="24"/>
          <w:lang w:val="et-EE"/>
        </w:rPr>
        <w:t>Oleme ettepanekuga tutvunud ning esitame järgnevalt Kaubanduskoja seisukohad.</w:t>
      </w:r>
    </w:p>
    <w:p w14:paraId="1B9C45F3" w14:textId="77777777" w:rsidR="00DA1A98" w:rsidRPr="00DA1A98" w:rsidRDefault="00DA1A98" w:rsidP="00DA1A98">
      <w:pPr>
        <w:spacing w:before="120" w:after="0" w:line="240" w:lineRule="auto"/>
        <w:jc w:val="both"/>
        <w:rPr>
          <w:rFonts w:ascii="Arial" w:eastAsia="DINPro" w:hAnsi="Arial" w:cs="Arial"/>
          <w:sz w:val="24"/>
          <w:szCs w:val="24"/>
          <w:lang w:val="et-EE"/>
        </w:rPr>
      </w:pPr>
    </w:p>
    <w:p w14:paraId="55344B00" w14:textId="77777777" w:rsidR="00DA1A98" w:rsidRPr="00DA1A98" w:rsidRDefault="00DA1A98" w:rsidP="00DA1A98">
      <w:pPr>
        <w:pStyle w:val="ListParagraph"/>
        <w:numPr>
          <w:ilvl w:val="0"/>
          <w:numId w:val="1"/>
        </w:numPr>
        <w:jc w:val="both"/>
        <w:rPr>
          <w:rFonts w:ascii="Arial" w:hAnsi="Arial" w:cs="Arial"/>
          <w:sz w:val="24"/>
          <w:szCs w:val="24"/>
          <w:lang w:val="et-EE"/>
        </w:rPr>
      </w:pPr>
      <w:r w:rsidRPr="00DA1A98">
        <w:rPr>
          <w:rFonts w:ascii="Arial" w:hAnsi="Arial" w:cs="Arial"/>
          <w:b/>
          <w:bCs/>
          <w:sz w:val="24"/>
          <w:szCs w:val="24"/>
          <w:lang w:val="et-EE"/>
        </w:rPr>
        <w:t>Ühtne fond on positiivne</w:t>
      </w:r>
    </w:p>
    <w:p w14:paraId="522E2307" w14:textId="77777777" w:rsidR="00DA1A98" w:rsidRPr="00DA1A98" w:rsidRDefault="00DA1A98" w:rsidP="00DA1A98">
      <w:pPr>
        <w:pStyle w:val="ListParagraph"/>
        <w:jc w:val="both"/>
        <w:rPr>
          <w:rFonts w:ascii="Arial" w:hAnsi="Arial" w:cs="Arial"/>
          <w:sz w:val="24"/>
          <w:szCs w:val="24"/>
          <w:lang w:val="et-EE"/>
        </w:rPr>
      </w:pPr>
      <w:r w:rsidRPr="00DA1A98">
        <w:rPr>
          <w:rFonts w:ascii="Arial" w:hAnsi="Arial" w:cs="Arial"/>
          <w:sz w:val="24"/>
          <w:szCs w:val="24"/>
          <w:lang w:val="et-EE"/>
        </w:rPr>
        <w:t>Ühtse fondi loomine, mis koondab senised kümme erinevat fondi, on positiivne samm. See tagab ühtsemad kriteeriumid ja tingimused, vähendab taotlejate halduskoormust ning suurendab fondi rakendamise läbipaistvust ja prognoositavust kogu ELis.</w:t>
      </w:r>
    </w:p>
    <w:p w14:paraId="4F02B030" w14:textId="77777777" w:rsidR="00DA1A98" w:rsidRPr="00DA1A98" w:rsidRDefault="00DA1A98" w:rsidP="00DA1A98">
      <w:pPr>
        <w:pStyle w:val="ListParagraph"/>
        <w:jc w:val="both"/>
        <w:rPr>
          <w:rFonts w:ascii="Arial" w:hAnsi="Arial" w:cs="Arial"/>
          <w:sz w:val="24"/>
          <w:szCs w:val="24"/>
          <w:lang w:val="et-EE"/>
        </w:rPr>
      </w:pPr>
    </w:p>
    <w:p w14:paraId="6C9FE9DC" w14:textId="77777777" w:rsidR="00D01092" w:rsidRPr="00D01092" w:rsidRDefault="00DA1A98" w:rsidP="00DA1A98">
      <w:pPr>
        <w:pStyle w:val="ListParagraph"/>
        <w:numPr>
          <w:ilvl w:val="0"/>
          <w:numId w:val="1"/>
        </w:numPr>
        <w:jc w:val="both"/>
        <w:rPr>
          <w:rFonts w:ascii="Arial" w:hAnsi="Arial" w:cs="Arial"/>
          <w:sz w:val="24"/>
          <w:szCs w:val="24"/>
          <w:lang w:val="et-EE"/>
        </w:rPr>
      </w:pPr>
      <w:r w:rsidRPr="00DA1A98">
        <w:rPr>
          <w:rFonts w:ascii="Arial" w:hAnsi="Arial" w:cs="Arial"/>
          <w:b/>
          <w:bCs/>
          <w:sz w:val="24"/>
          <w:szCs w:val="24"/>
          <w:lang w:val="et-EE"/>
        </w:rPr>
        <w:t>Lihtsad ja arusaadavad reeglid</w:t>
      </w:r>
    </w:p>
    <w:p w14:paraId="352E09D0" w14:textId="54D586B4" w:rsidR="00DA1A98" w:rsidRPr="00DA1A98" w:rsidRDefault="00DA1A98" w:rsidP="00D01092">
      <w:pPr>
        <w:pStyle w:val="ListParagraph"/>
        <w:jc w:val="both"/>
        <w:rPr>
          <w:rFonts w:ascii="Arial" w:hAnsi="Arial" w:cs="Arial"/>
          <w:sz w:val="24"/>
          <w:szCs w:val="24"/>
          <w:lang w:val="et-EE"/>
        </w:rPr>
      </w:pPr>
      <w:r w:rsidRPr="00DA1A98">
        <w:rPr>
          <w:rFonts w:ascii="Arial" w:hAnsi="Arial" w:cs="Arial"/>
          <w:sz w:val="24"/>
          <w:szCs w:val="24"/>
          <w:lang w:val="et-EE"/>
        </w:rPr>
        <w:t>Fondi taotlemise ja aruandluse tingimused peavad olema võimalikult selged ja ühtsed. Oluline on, et kogu protsess oleks ettevõtjale arusaadav ning halduskoormus võimalikult väike.</w:t>
      </w:r>
    </w:p>
    <w:p w14:paraId="423B4B60" w14:textId="77777777" w:rsidR="00DA1A98" w:rsidRPr="00DA1A98" w:rsidRDefault="00DA1A98" w:rsidP="00DA1A98">
      <w:pPr>
        <w:pStyle w:val="ListParagraph"/>
        <w:jc w:val="both"/>
        <w:rPr>
          <w:rFonts w:ascii="Arial" w:hAnsi="Arial" w:cs="Arial"/>
          <w:sz w:val="24"/>
          <w:szCs w:val="24"/>
          <w:lang w:val="et-EE"/>
        </w:rPr>
      </w:pPr>
    </w:p>
    <w:p w14:paraId="7B141F1F" w14:textId="77777777" w:rsidR="00D01092" w:rsidRPr="00D01092" w:rsidRDefault="00DA1A98" w:rsidP="00DA1A98">
      <w:pPr>
        <w:pStyle w:val="ListParagraph"/>
        <w:numPr>
          <w:ilvl w:val="0"/>
          <w:numId w:val="1"/>
        </w:numPr>
        <w:jc w:val="both"/>
        <w:rPr>
          <w:rFonts w:ascii="Arial" w:hAnsi="Arial" w:cs="Arial"/>
          <w:sz w:val="24"/>
          <w:szCs w:val="24"/>
          <w:lang w:val="et-EE"/>
        </w:rPr>
      </w:pPr>
      <w:r w:rsidRPr="00DA1A98">
        <w:rPr>
          <w:rFonts w:ascii="Arial" w:hAnsi="Arial" w:cs="Arial"/>
          <w:b/>
          <w:bCs/>
          <w:sz w:val="24"/>
          <w:szCs w:val="24"/>
          <w:lang w:val="et-EE"/>
        </w:rPr>
        <w:t>Võrdne juurdepääs väikestele ja keskmise suurusega ettevõtetele</w:t>
      </w:r>
    </w:p>
    <w:p w14:paraId="77C78168" w14:textId="4A5ECA8C" w:rsidR="00DA1A98" w:rsidRDefault="00DA1A98" w:rsidP="00D01092">
      <w:pPr>
        <w:pStyle w:val="ListParagraph"/>
        <w:jc w:val="both"/>
        <w:rPr>
          <w:rFonts w:ascii="Arial" w:hAnsi="Arial" w:cs="Arial"/>
          <w:sz w:val="24"/>
          <w:szCs w:val="24"/>
          <w:lang w:val="et-EE"/>
        </w:rPr>
      </w:pPr>
      <w:r w:rsidRPr="00DA1A98">
        <w:rPr>
          <w:rFonts w:ascii="Arial" w:hAnsi="Arial" w:cs="Arial"/>
          <w:sz w:val="24"/>
          <w:szCs w:val="24"/>
          <w:lang w:val="et-EE"/>
        </w:rPr>
        <w:t xml:space="preserve">Fondi kavandamisel tuleb tagada, et ka väiksematel ettevõtetel oleks reaalne võimalus toetusi taotleda ja oma projekte ellu viia. Kuigi ettepanek viitab </w:t>
      </w:r>
      <w:proofErr w:type="spellStart"/>
      <w:r w:rsidRPr="00DA1A98">
        <w:rPr>
          <w:rFonts w:ascii="Arial" w:hAnsi="Arial" w:cs="Arial"/>
          <w:sz w:val="24"/>
          <w:szCs w:val="24"/>
          <w:lang w:val="et-EE"/>
        </w:rPr>
        <w:t>VKEdele</w:t>
      </w:r>
      <w:proofErr w:type="spellEnd"/>
      <w:r w:rsidRPr="00DA1A98">
        <w:rPr>
          <w:rFonts w:ascii="Arial" w:hAnsi="Arial" w:cs="Arial"/>
          <w:sz w:val="24"/>
          <w:szCs w:val="24"/>
          <w:lang w:val="et-EE"/>
        </w:rPr>
        <w:t xml:space="preserve"> ja sisaldab ka neile mõeldud teenuseid (nt </w:t>
      </w:r>
      <w:r w:rsidR="007A2885">
        <w:rPr>
          <w:rFonts w:ascii="Arial" w:hAnsi="Arial" w:cs="Arial"/>
          <w:sz w:val="24"/>
          <w:szCs w:val="24"/>
          <w:lang w:val="et-EE"/>
        </w:rPr>
        <w:t xml:space="preserve">artikkel 27 </w:t>
      </w:r>
      <w:r w:rsidRPr="00DA1A98">
        <w:rPr>
          <w:rFonts w:ascii="Arial" w:hAnsi="Arial" w:cs="Arial"/>
          <w:sz w:val="24"/>
          <w:szCs w:val="24"/>
          <w:lang w:val="et-EE"/>
        </w:rPr>
        <w:t xml:space="preserve">ELi ettevõtlusvõrgustik), sõltub toetuste tegelik kättesaadavus suuresti fondi rakendamisest. Kuna fondis puudub eraldi rahastus </w:t>
      </w:r>
      <w:proofErr w:type="spellStart"/>
      <w:r w:rsidRPr="00DA1A98">
        <w:rPr>
          <w:rFonts w:ascii="Arial" w:hAnsi="Arial" w:cs="Arial"/>
          <w:sz w:val="24"/>
          <w:szCs w:val="24"/>
          <w:lang w:val="et-EE"/>
        </w:rPr>
        <w:t>VKEdele</w:t>
      </w:r>
      <w:proofErr w:type="spellEnd"/>
      <w:r w:rsidRPr="00DA1A98">
        <w:rPr>
          <w:rFonts w:ascii="Arial" w:hAnsi="Arial" w:cs="Arial"/>
          <w:sz w:val="24"/>
          <w:szCs w:val="24"/>
          <w:lang w:val="et-EE"/>
        </w:rPr>
        <w:t>, tuleb tagada, et toetuste jaotus ei koonduks üksnes suurematele ettevõtetele.</w:t>
      </w:r>
    </w:p>
    <w:p w14:paraId="61274BF0" w14:textId="77777777" w:rsidR="00DA1A98" w:rsidRDefault="00DA1A98" w:rsidP="00DA1A98">
      <w:pPr>
        <w:pStyle w:val="ListParagraph"/>
        <w:jc w:val="both"/>
        <w:rPr>
          <w:rFonts w:ascii="Arial" w:hAnsi="Arial" w:cs="Arial"/>
          <w:sz w:val="24"/>
          <w:szCs w:val="24"/>
          <w:lang w:val="et-EE"/>
        </w:rPr>
      </w:pPr>
    </w:p>
    <w:p w14:paraId="4AEFC9B7" w14:textId="77777777" w:rsidR="00B1507B" w:rsidRDefault="00B1507B" w:rsidP="00DA1A98">
      <w:pPr>
        <w:pStyle w:val="ListParagraph"/>
        <w:jc w:val="both"/>
        <w:rPr>
          <w:rFonts w:ascii="Arial" w:hAnsi="Arial" w:cs="Arial"/>
          <w:sz w:val="24"/>
          <w:szCs w:val="24"/>
          <w:lang w:val="et-EE"/>
        </w:rPr>
      </w:pPr>
    </w:p>
    <w:p w14:paraId="4A1E3F90" w14:textId="77777777" w:rsidR="00B1507B" w:rsidRPr="00DA1A98" w:rsidRDefault="00B1507B" w:rsidP="00DA1A98">
      <w:pPr>
        <w:pStyle w:val="ListParagraph"/>
        <w:jc w:val="both"/>
        <w:rPr>
          <w:rFonts w:ascii="Arial" w:hAnsi="Arial" w:cs="Arial"/>
          <w:sz w:val="24"/>
          <w:szCs w:val="24"/>
          <w:lang w:val="et-EE"/>
        </w:rPr>
      </w:pPr>
    </w:p>
    <w:p w14:paraId="0989E310" w14:textId="77777777" w:rsidR="00B1507B" w:rsidRPr="00B1507B" w:rsidRDefault="00DA1A98" w:rsidP="00DA1A98">
      <w:pPr>
        <w:pStyle w:val="ListParagraph"/>
        <w:numPr>
          <w:ilvl w:val="0"/>
          <w:numId w:val="1"/>
        </w:numPr>
        <w:jc w:val="both"/>
        <w:rPr>
          <w:rFonts w:ascii="Arial" w:hAnsi="Arial" w:cs="Arial"/>
          <w:sz w:val="24"/>
          <w:szCs w:val="24"/>
          <w:lang w:val="et-EE"/>
        </w:rPr>
      </w:pPr>
      <w:r w:rsidRPr="00DA1A98">
        <w:rPr>
          <w:rFonts w:ascii="Arial" w:hAnsi="Arial" w:cs="Arial"/>
          <w:b/>
          <w:bCs/>
          <w:sz w:val="24"/>
          <w:szCs w:val="24"/>
          <w:lang w:val="et-EE"/>
        </w:rPr>
        <w:lastRenderedPageBreak/>
        <w:t>Geograafiline tasakaal</w:t>
      </w:r>
    </w:p>
    <w:p w14:paraId="3BBC6353" w14:textId="32A54662" w:rsidR="00DA1A98" w:rsidRPr="00A7628F" w:rsidRDefault="00DA1A98" w:rsidP="00B1507B">
      <w:pPr>
        <w:pStyle w:val="ListParagraph"/>
        <w:jc w:val="both"/>
        <w:rPr>
          <w:rFonts w:ascii="Arial" w:hAnsi="Arial" w:cs="Arial"/>
          <w:sz w:val="24"/>
          <w:szCs w:val="24"/>
          <w:lang w:val="et-EE"/>
        </w:rPr>
      </w:pPr>
      <w:r w:rsidRPr="00DA1A98">
        <w:rPr>
          <w:rFonts w:ascii="Arial" w:hAnsi="Arial" w:cs="Arial"/>
          <w:sz w:val="24"/>
          <w:szCs w:val="24"/>
          <w:lang w:val="et-EE"/>
        </w:rPr>
        <w:t>On oht, et suuremad ja majanduslikult</w:t>
      </w:r>
      <w:r w:rsidRPr="00DA1A98" w:rsidDel="00907927">
        <w:rPr>
          <w:rFonts w:ascii="Arial" w:hAnsi="Arial" w:cs="Arial"/>
          <w:sz w:val="24"/>
          <w:szCs w:val="24"/>
          <w:lang w:val="et-EE"/>
        </w:rPr>
        <w:t xml:space="preserve"> </w:t>
      </w:r>
      <w:r w:rsidRPr="00DA1A98">
        <w:rPr>
          <w:rFonts w:ascii="Arial" w:hAnsi="Arial" w:cs="Arial"/>
          <w:sz w:val="24"/>
          <w:szCs w:val="24"/>
          <w:lang w:val="et-EE"/>
        </w:rPr>
        <w:t>jõukamad riigid või piirkonnad saavad fondi rahastusest ebaproportsionaalselt suure osa. Selle vältimiseks peab fondi kavandamisel ja rakendamisel olema tagatud geograafiline tasakaal, et toetused jõuaksid kõikidesse liikmesriikidesse ja piirkondadesse, mitte ainult suurtesse keskustesse. Rahastuse jaotus peab toetama kogu Euroopa majanduse konkurentsivõimet ja vältima liikmesriikide vahelise ebavõrdsuse süvenemist.</w:t>
      </w:r>
      <w:r w:rsidR="007A2885">
        <w:rPr>
          <w:rFonts w:ascii="Arial" w:hAnsi="Arial" w:cs="Arial"/>
          <w:sz w:val="24"/>
          <w:szCs w:val="24"/>
          <w:lang w:val="et-EE"/>
        </w:rPr>
        <w:t xml:space="preserve"> </w:t>
      </w:r>
      <w:r w:rsidR="007A2885" w:rsidRPr="00A7628F">
        <w:rPr>
          <w:rFonts w:ascii="Arial" w:hAnsi="Arial" w:cs="Arial"/>
          <w:sz w:val="24"/>
          <w:szCs w:val="24"/>
          <w:lang w:val="et-EE"/>
        </w:rPr>
        <w:t>Hetkel ei ole ettepanekus ühtegi artiklit, mis tagaks geograafilise tasakaalu või sätestaks mehhanismi, mis välistaks toetuste koondumise suurematesse ja majanduslikult arenenumatesse riikidesse või piirkondadesse. Soovitame määrusesse lisada sätte, mis näeb ette geograafilise tasakaalu jälgimise ning aruandluse liikmesriikide lõikes, et tagada fondi mõju ühtlane jaotumine kogu Euroopa Liidus.</w:t>
      </w:r>
    </w:p>
    <w:p w14:paraId="195078E9" w14:textId="77777777" w:rsidR="00DA1A98" w:rsidRPr="00DA1A98" w:rsidRDefault="00DA1A98" w:rsidP="00DA1A98">
      <w:pPr>
        <w:pStyle w:val="ListParagraph"/>
        <w:jc w:val="both"/>
        <w:rPr>
          <w:rFonts w:ascii="Arial" w:hAnsi="Arial" w:cs="Arial"/>
          <w:sz w:val="24"/>
          <w:szCs w:val="24"/>
          <w:lang w:val="et-EE"/>
        </w:rPr>
      </w:pPr>
    </w:p>
    <w:p w14:paraId="453B3A66" w14:textId="77777777" w:rsidR="00DA1A98" w:rsidRPr="00DA1A98" w:rsidRDefault="00DA1A98" w:rsidP="00FC342B">
      <w:pPr>
        <w:pStyle w:val="ListParagraph"/>
        <w:numPr>
          <w:ilvl w:val="0"/>
          <w:numId w:val="1"/>
        </w:numPr>
        <w:spacing w:after="0" w:line="240" w:lineRule="auto"/>
        <w:ind w:left="714" w:hanging="357"/>
        <w:contextualSpacing w:val="0"/>
        <w:jc w:val="both"/>
        <w:rPr>
          <w:rFonts w:ascii="Arial" w:hAnsi="Arial" w:cs="Arial"/>
          <w:sz w:val="24"/>
          <w:szCs w:val="24"/>
          <w:lang w:val="et-EE"/>
        </w:rPr>
      </w:pPr>
      <w:r w:rsidRPr="00DA1A98">
        <w:rPr>
          <w:rFonts w:ascii="Arial" w:hAnsi="Arial" w:cs="Arial"/>
          <w:b/>
          <w:bCs/>
          <w:sz w:val="24"/>
          <w:szCs w:val="24"/>
          <w:lang w:val="et-EE"/>
        </w:rPr>
        <w:t>Terve innovatsioonitsükli toetamine</w:t>
      </w:r>
    </w:p>
    <w:p w14:paraId="0C3C2D54" w14:textId="22BD097E" w:rsidR="00DA1A98" w:rsidRPr="00585DD3" w:rsidRDefault="00DA1A98" w:rsidP="00585DD3">
      <w:pPr>
        <w:ind w:left="720"/>
        <w:jc w:val="both"/>
        <w:rPr>
          <w:rFonts w:ascii="Arial" w:hAnsi="Arial" w:cs="Arial"/>
          <w:sz w:val="24"/>
          <w:szCs w:val="24"/>
          <w:lang w:val="et-EE"/>
        </w:rPr>
      </w:pPr>
      <w:r w:rsidRPr="00DA1A98">
        <w:rPr>
          <w:rFonts w:ascii="Arial" w:hAnsi="Arial" w:cs="Arial"/>
          <w:sz w:val="24"/>
          <w:szCs w:val="24"/>
          <w:lang w:val="et-EE"/>
        </w:rPr>
        <w:t xml:space="preserve">Leiame, et Fondi vahendid peaksid toetama kogu innovatsioonitsüklit ehk teadus- ja arendustegevusest kuni toodete ja teenuste turule toomiseni. </w:t>
      </w:r>
      <w:r w:rsidR="000C6C84">
        <w:rPr>
          <w:rFonts w:ascii="Arial" w:hAnsi="Arial" w:cs="Arial"/>
          <w:sz w:val="24"/>
          <w:szCs w:val="24"/>
          <w:lang w:val="et-EE"/>
        </w:rPr>
        <w:t>A</w:t>
      </w:r>
      <w:r w:rsidR="000C6C84" w:rsidRPr="0061756B">
        <w:rPr>
          <w:rFonts w:ascii="Arial" w:hAnsi="Arial" w:cs="Arial"/>
          <w:sz w:val="24"/>
          <w:szCs w:val="24"/>
          <w:lang w:val="et-EE"/>
        </w:rPr>
        <w:t xml:space="preserve">rtikkel 4 lg 1 p </w:t>
      </w:r>
      <w:r w:rsidR="000C6C84" w:rsidRPr="00B0449A">
        <w:rPr>
          <w:rFonts w:ascii="Arial" w:hAnsi="Arial" w:cs="Arial"/>
          <w:sz w:val="24"/>
          <w:szCs w:val="24"/>
          <w:lang w:val="et-EE"/>
        </w:rPr>
        <w:t xml:space="preserve">e ütleb, et Euroopa Konkurentsivõime Fondi </w:t>
      </w:r>
      <w:proofErr w:type="spellStart"/>
      <w:r w:rsidR="000C6C84" w:rsidRPr="00B0449A">
        <w:rPr>
          <w:rFonts w:ascii="Arial" w:hAnsi="Arial" w:cs="Arial"/>
          <w:sz w:val="24"/>
          <w:szCs w:val="24"/>
          <w:lang w:val="et-EE"/>
        </w:rPr>
        <w:t>üldeesmärk</w:t>
      </w:r>
      <w:proofErr w:type="spellEnd"/>
      <w:r w:rsidR="000C6C84" w:rsidRPr="00B0449A">
        <w:rPr>
          <w:rFonts w:ascii="Arial" w:hAnsi="Arial" w:cs="Arial"/>
          <w:sz w:val="24"/>
          <w:szCs w:val="24"/>
          <w:lang w:val="et-EE"/>
        </w:rPr>
        <w:t xml:space="preserve"> on suurendada Euroopa konkurentsivõimet, eelkõige strateegilistes sektorites ja tehnoloogias, kogu investeerimistsükli jooksul järgmise kaudu: ühtlustada teadusuuringute, innovatsiooni ja tööstuspoliitika toetamist, et muuta liidu teadusuuringute tipptase liidu tööstuse tugevuseks ülemaailmsetel turgudel ja kindlustada tootmise tulevik Euroopas.</w:t>
      </w:r>
      <w:r w:rsidRPr="00585DD3">
        <w:rPr>
          <w:rFonts w:ascii="Arial" w:hAnsi="Arial" w:cs="Arial"/>
          <w:sz w:val="24"/>
          <w:szCs w:val="24"/>
          <w:lang w:val="et-EE"/>
        </w:rPr>
        <w:t xml:space="preserve"> </w:t>
      </w:r>
      <w:r w:rsidR="00414015">
        <w:rPr>
          <w:rFonts w:ascii="Arial" w:hAnsi="Arial" w:cs="Arial"/>
          <w:sz w:val="24"/>
          <w:szCs w:val="24"/>
          <w:lang w:val="et-EE"/>
        </w:rPr>
        <w:t>Sa</w:t>
      </w:r>
      <w:r w:rsidR="000C6C84" w:rsidRPr="00B0449A">
        <w:rPr>
          <w:rFonts w:ascii="Arial" w:hAnsi="Arial" w:cs="Arial"/>
          <w:sz w:val="24"/>
          <w:szCs w:val="24"/>
          <w:lang w:val="et-EE"/>
        </w:rPr>
        <w:t>mas e</w:t>
      </w:r>
      <w:r w:rsidRPr="00585DD3">
        <w:rPr>
          <w:rFonts w:ascii="Arial" w:hAnsi="Arial" w:cs="Arial"/>
          <w:sz w:val="24"/>
          <w:szCs w:val="24"/>
          <w:lang w:val="et-EE"/>
        </w:rPr>
        <w:t>ttepanek rõhutab peamiselt innovatsiooni hilisemaid etappe nagu rakendamist, tootmist ja investeeringuid, kuid sama oluline on tagada, et ka varasemad etapid oleksid toetatud. Ilma teadus- ja arendustegevuse sidumiseta hilisemate sammudega jääb innovatsiooni potentsiaal kasutamata.</w:t>
      </w:r>
    </w:p>
    <w:p w14:paraId="7BA3B3EC" w14:textId="77777777" w:rsidR="00DA1A98" w:rsidRPr="00DA1A98" w:rsidRDefault="00DA1A98" w:rsidP="00DA1A98">
      <w:pPr>
        <w:pStyle w:val="ListParagraph"/>
        <w:jc w:val="both"/>
        <w:rPr>
          <w:rFonts w:ascii="Arial" w:hAnsi="Arial" w:cs="Arial"/>
          <w:sz w:val="24"/>
          <w:szCs w:val="24"/>
          <w:lang w:val="et-EE"/>
        </w:rPr>
      </w:pPr>
    </w:p>
    <w:p w14:paraId="523A5EB8" w14:textId="77777777" w:rsidR="00DA1A98" w:rsidRPr="00DA1A98" w:rsidRDefault="00DA1A98" w:rsidP="00DA1A98">
      <w:pPr>
        <w:pStyle w:val="ListParagraph"/>
        <w:numPr>
          <w:ilvl w:val="0"/>
          <w:numId w:val="1"/>
        </w:numPr>
        <w:jc w:val="both"/>
        <w:rPr>
          <w:rFonts w:ascii="Arial" w:hAnsi="Arial" w:cs="Arial"/>
          <w:b/>
          <w:bCs/>
          <w:sz w:val="24"/>
          <w:szCs w:val="24"/>
          <w:lang w:val="et-EE"/>
        </w:rPr>
      </w:pPr>
      <w:r w:rsidRPr="00DA1A98">
        <w:rPr>
          <w:rFonts w:ascii="Arial" w:hAnsi="Arial" w:cs="Arial"/>
          <w:b/>
          <w:bCs/>
          <w:sz w:val="24"/>
          <w:szCs w:val="24"/>
          <w:lang w:val="et-EE"/>
        </w:rPr>
        <w:t>Fondi juhtimine</w:t>
      </w:r>
    </w:p>
    <w:p w14:paraId="24508798" w14:textId="77777777" w:rsidR="00DA1A98" w:rsidRPr="00DA1A98" w:rsidRDefault="00DA1A98" w:rsidP="00DA1A98">
      <w:pPr>
        <w:pStyle w:val="ListParagraph"/>
        <w:jc w:val="both"/>
        <w:rPr>
          <w:rFonts w:ascii="Arial" w:hAnsi="Arial" w:cs="Arial"/>
          <w:sz w:val="24"/>
          <w:szCs w:val="24"/>
          <w:lang w:val="et-EE"/>
        </w:rPr>
      </w:pPr>
      <w:r w:rsidRPr="00DA1A98">
        <w:rPr>
          <w:rFonts w:ascii="Arial" w:hAnsi="Arial" w:cs="Arial"/>
          <w:sz w:val="24"/>
          <w:szCs w:val="24"/>
          <w:lang w:val="et-EE"/>
        </w:rPr>
        <w:t>Artikli 14 lõike 1 kohaselt luuakse strateegiliste sidusrühmade nõukogu, kuid selle roll ja mõju otsustusprotsessis jääb ettepanekus ebaselgeks. Samuti ei ole piisavalt määratletud Euroopa Komisjoni ja liikmesriikide rollid fondi juhtimises ja rakendamises. Selgus ja läbipaistvus juhtimismudelis on vajalikud, et tagada sidusrühmade sisuline kaasamine ja fondi tõhus toimimine.</w:t>
      </w:r>
    </w:p>
    <w:p w14:paraId="387FCEF0" w14:textId="77777777" w:rsidR="00DA1A98" w:rsidRPr="00DA1A98" w:rsidRDefault="00DA1A98" w:rsidP="00DA1A98">
      <w:pPr>
        <w:spacing w:before="120" w:after="0" w:line="240" w:lineRule="auto"/>
        <w:jc w:val="both"/>
        <w:rPr>
          <w:rFonts w:ascii="Arial" w:eastAsia="DINPro" w:hAnsi="Arial" w:cs="Arial"/>
          <w:sz w:val="24"/>
          <w:szCs w:val="24"/>
          <w:lang w:val="et-EE"/>
        </w:rPr>
      </w:pPr>
    </w:p>
    <w:p w14:paraId="1A32A1C9" w14:textId="77777777" w:rsidR="00DA1A98" w:rsidRPr="00DA1A98" w:rsidRDefault="00DA1A98" w:rsidP="00DA1A98">
      <w:pPr>
        <w:spacing w:after="0" w:line="240" w:lineRule="auto"/>
        <w:rPr>
          <w:rFonts w:ascii="Arial" w:hAnsi="Arial" w:cs="Arial"/>
          <w:sz w:val="24"/>
          <w:szCs w:val="24"/>
          <w:lang w:val="et-EE" w:eastAsia="et-EE"/>
        </w:rPr>
      </w:pPr>
      <w:r w:rsidRPr="00DA1A98">
        <w:rPr>
          <w:rFonts w:ascii="Arial" w:hAnsi="Arial" w:cs="Arial"/>
          <w:sz w:val="24"/>
          <w:szCs w:val="24"/>
          <w:lang w:val="et-EE" w:eastAsia="et-EE"/>
        </w:rPr>
        <w:t>Lugupidamisega</w:t>
      </w:r>
    </w:p>
    <w:p w14:paraId="23755245" w14:textId="77777777" w:rsidR="00DA1A98" w:rsidRPr="00DA1A98" w:rsidRDefault="00DA1A98" w:rsidP="00DA1A98">
      <w:pPr>
        <w:spacing w:after="0" w:line="240" w:lineRule="auto"/>
        <w:rPr>
          <w:rFonts w:ascii="Arial" w:hAnsi="Arial" w:cs="Arial"/>
          <w:sz w:val="24"/>
          <w:szCs w:val="24"/>
          <w:lang w:val="et-EE" w:eastAsia="et-EE"/>
        </w:rPr>
      </w:pPr>
    </w:p>
    <w:p w14:paraId="66E1E805" w14:textId="77777777" w:rsidR="00DA1A98" w:rsidRPr="00DA1A98" w:rsidRDefault="00DA1A98" w:rsidP="00DA1A98">
      <w:pPr>
        <w:spacing w:after="0" w:line="240" w:lineRule="auto"/>
        <w:rPr>
          <w:rFonts w:ascii="Arial" w:hAnsi="Arial" w:cs="Arial"/>
          <w:sz w:val="24"/>
          <w:szCs w:val="24"/>
          <w:lang w:val="et-EE" w:eastAsia="et-EE"/>
        </w:rPr>
      </w:pPr>
      <w:r w:rsidRPr="00DA1A98">
        <w:rPr>
          <w:rFonts w:ascii="Arial" w:hAnsi="Arial" w:cs="Arial"/>
          <w:sz w:val="24"/>
          <w:szCs w:val="24"/>
          <w:lang w:val="et-EE" w:eastAsia="et-EE"/>
        </w:rPr>
        <w:t>/allkirjastatud digitaalselt/</w:t>
      </w:r>
    </w:p>
    <w:p w14:paraId="038F088C" w14:textId="77777777" w:rsidR="00DA1A98" w:rsidRPr="00DA1A98" w:rsidRDefault="00DA1A98" w:rsidP="00DA1A98">
      <w:pPr>
        <w:spacing w:after="0" w:line="240" w:lineRule="auto"/>
        <w:rPr>
          <w:rFonts w:ascii="Arial" w:hAnsi="Arial" w:cs="Arial"/>
          <w:sz w:val="24"/>
          <w:szCs w:val="24"/>
          <w:lang w:val="et-EE" w:eastAsia="et-EE"/>
        </w:rPr>
      </w:pPr>
      <w:r w:rsidRPr="00DA1A98">
        <w:rPr>
          <w:rFonts w:ascii="Arial" w:hAnsi="Arial" w:cs="Arial"/>
          <w:sz w:val="24"/>
          <w:szCs w:val="24"/>
          <w:lang w:val="et-EE" w:eastAsia="et-EE"/>
        </w:rPr>
        <w:t>Mait Palts</w:t>
      </w:r>
    </w:p>
    <w:p w14:paraId="21479896" w14:textId="77777777" w:rsidR="00DA1A98" w:rsidRPr="00DA1A98" w:rsidRDefault="00DA1A98" w:rsidP="00DA1A98">
      <w:pPr>
        <w:spacing w:after="0" w:line="240" w:lineRule="auto"/>
        <w:rPr>
          <w:rFonts w:ascii="Arial" w:hAnsi="Arial" w:cs="Arial"/>
          <w:sz w:val="24"/>
          <w:szCs w:val="24"/>
          <w:lang w:val="et-EE" w:eastAsia="et-EE"/>
        </w:rPr>
      </w:pPr>
      <w:r w:rsidRPr="00DA1A98">
        <w:rPr>
          <w:rFonts w:ascii="Arial" w:hAnsi="Arial" w:cs="Arial"/>
          <w:sz w:val="24"/>
          <w:szCs w:val="24"/>
          <w:lang w:val="et-EE" w:eastAsia="et-EE"/>
        </w:rPr>
        <w:t>Eesti Kaubandus-Tööstuskoja peadirektor</w:t>
      </w:r>
    </w:p>
    <w:p w14:paraId="52B56F09" w14:textId="77777777" w:rsidR="00DA1A98" w:rsidRPr="00DA1A98" w:rsidRDefault="00DA1A98" w:rsidP="00DA1A98">
      <w:pPr>
        <w:spacing w:after="0" w:line="240" w:lineRule="auto"/>
        <w:rPr>
          <w:rFonts w:ascii="Arial" w:hAnsi="Arial" w:cs="Arial"/>
          <w:sz w:val="24"/>
          <w:szCs w:val="24"/>
          <w:lang w:val="et-EE" w:eastAsia="et-EE"/>
        </w:rPr>
      </w:pPr>
    </w:p>
    <w:p w14:paraId="15717D1F" w14:textId="77777777" w:rsidR="00DA1A98" w:rsidRPr="00DA1A98" w:rsidRDefault="00DA1A98" w:rsidP="00DA1A98">
      <w:pPr>
        <w:spacing w:after="0" w:line="240" w:lineRule="auto"/>
        <w:rPr>
          <w:rFonts w:ascii="Arial" w:hAnsi="Arial" w:cs="Arial"/>
          <w:sz w:val="24"/>
          <w:szCs w:val="24"/>
          <w:lang w:val="et-EE" w:eastAsia="et-EE"/>
        </w:rPr>
      </w:pPr>
    </w:p>
    <w:p w14:paraId="3DD9C15D" w14:textId="77777777" w:rsidR="00DA1A98" w:rsidRPr="00DA1A98" w:rsidRDefault="00DA1A98" w:rsidP="00DA1A98">
      <w:pPr>
        <w:spacing w:after="0" w:line="240" w:lineRule="auto"/>
        <w:rPr>
          <w:rFonts w:ascii="Arial" w:hAnsi="Arial" w:cs="Arial"/>
          <w:sz w:val="24"/>
          <w:szCs w:val="24"/>
          <w:lang w:val="et-EE" w:eastAsia="et-EE"/>
        </w:rPr>
      </w:pPr>
    </w:p>
    <w:p w14:paraId="65DBE1FA" w14:textId="77777777" w:rsidR="00DA1A98" w:rsidRPr="00DA1A98" w:rsidRDefault="00DA1A98" w:rsidP="00DA1A98">
      <w:pPr>
        <w:spacing w:after="0" w:line="240" w:lineRule="auto"/>
        <w:rPr>
          <w:rFonts w:ascii="Arial" w:hAnsi="Arial" w:cs="Arial"/>
          <w:sz w:val="24"/>
          <w:szCs w:val="24"/>
          <w:lang w:val="et-EE" w:eastAsia="et-EE"/>
        </w:rPr>
      </w:pPr>
    </w:p>
    <w:p w14:paraId="3F7921D1" w14:textId="77777777" w:rsidR="00DA1A98" w:rsidRPr="00DA1A98" w:rsidRDefault="00DA1A98" w:rsidP="00DA1A98">
      <w:pPr>
        <w:spacing w:after="0" w:line="240" w:lineRule="auto"/>
        <w:rPr>
          <w:rFonts w:ascii="Arial" w:hAnsi="Arial" w:cs="Arial"/>
          <w:sz w:val="24"/>
          <w:szCs w:val="24"/>
          <w:lang w:val="et-EE" w:eastAsia="et-EE"/>
        </w:rPr>
      </w:pPr>
    </w:p>
    <w:p w14:paraId="25131B48" w14:textId="77777777" w:rsidR="00DA1A98" w:rsidRPr="00DA1A98" w:rsidRDefault="00DA1A98" w:rsidP="00DA1A98">
      <w:pPr>
        <w:spacing w:after="0" w:line="240" w:lineRule="auto"/>
        <w:rPr>
          <w:rFonts w:ascii="Arial" w:hAnsi="Arial" w:cs="Arial"/>
          <w:sz w:val="24"/>
          <w:szCs w:val="24"/>
          <w:lang w:val="et-EE" w:eastAsia="et-EE"/>
        </w:rPr>
      </w:pPr>
    </w:p>
    <w:p w14:paraId="690A5027" w14:textId="77777777" w:rsidR="00DA1A98" w:rsidRPr="00DA1A98" w:rsidRDefault="00DA1A98" w:rsidP="00DA1A98">
      <w:pPr>
        <w:spacing w:after="0" w:line="240" w:lineRule="auto"/>
        <w:rPr>
          <w:rFonts w:ascii="Arial" w:hAnsi="Arial" w:cs="Arial"/>
          <w:sz w:val="24"/>
          <w:szCs w:val="24"/>
          <w:lang w:val="et-EE" w:eastAsia="et-EE"/>
        </w:rPr>
      </w:pPr>
    </w:p>
    <w:p w14:paraId="4BB1CE72" w14:textId="77777777" w:rsidR="00DA1A98" w:rsidRPr="00DA1A98" w:rsidRDefault="00DA1A98" w:rsidP="00DA1A98">
      <w:pPr>
        <w:spacing w:after="0" w:line="240" w:lineRule="auto"/>
        <w:rPr>
          <w:rFonts w:ascii="Arial" w:hAnsi="Arial" w:cs="Arial"/>
          <w:sz w:val="24"/>
          <w:szCs w:val="24"/>
          <w:lang w:val="et-EE" w:eastAsia="et-EE"/>
        </w:rPr>
      </w:pPr>
    </w:p>
    <w:p w14:paraId="5359975F" w14:textId="0ECD0FB2" w:rsidR="00DA1A98" w:rsidRPr="00DA1A98" w:rsidRDefault="00DA1A98" w:rsidP="00DA1A98">
      <w:pPr>
        <w:spacing w:after="0" w:line="240" w:lineRule="auto"/>
        <w:rPr>
          <w:rFonts w:ascii="Arial" w:hAnsi="Arial" w:cs="Arial"/>
          <w:sz w:val="24"/>
          <w:szCs w:val="24"/>
          <w:lang w:val="et-EE" w:eastAsia="et-EE"/>
        </w:rPr>
      </w:pPr>
      <w:r w:rsidRPr="00DA1A98">
        <w:rPr>
          <w:rFonts w:ascii="Arial" w:hAnsi="Arial" w:cs="Arial"/>
          <w:sz w:val="24"/>
          <w:szCs w:val="24"/>
          <w:lang w:val="et-EE" w:eastAsia="et-EE"/>
        </w:rPr>
        <w:t>Ireen Tarto</w:t>
      </w:r>
    </w:p>
    <w:p w14:paraId="0343EE4F" w14:textId="43855708" w:rsidR="00DA1A98" w:rsidRPr="00DA1A98" w:rsidRDefault="00DA1A98" w:rsidP="00DA1A98">
      <w:pPr>
        <w:spacing w:after="0" w:line="240" w:lineRule="auto"/>
        <w:rPr>
          <w:rFonts w:ascii="Arial" w:hAnsi="Arial" w:cs="Arial"/>
          <w:sz w:val="24"/>
          <w:szCs w:val="24"/>
          <w:lang w:val="et-EE" w:eastAsia="et-EE"/>
        </w:rPr>
      </w:pPr>
      <w:hyperlink r:id="rId8" w:history="1">
        <w:r w:rsidRPr="00DA1A98">
          <w:rPr>
            <w:rStyle w:val="Hyperlink"/>
            <w:rFonts w:ascii="Arial" w:hAnsi="Arial" w:cs="Arial"/>
            <w:sz w:val="24"/>
            <w:szCs w:val="24"/>
            <w:lang w:val="et-EE" w:eastAsia="et-EE"/>
          </w:rPr>
          <w:t>Ireen.tarto@koda.ee</w:t>
        </w:r>
      </w:hyperlink>
    </w:p>
    <w:sectPr w:rsidR="00DA1A98" w:rsidRPr="00DA1A98" w:rsidSect="00DA1A98">
      <w:headerReference w:type="default" r:id="rId9"/>
      <w:footerReference w:type="default" r:id="rId10"/>
      <w:headerReference w:type="first" r:id="rId11"/>
      <w:footerReference w:type="first" r:id="rId12"/>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B818" w14:textId="77777777" w:rsidR="0032597F" w:rsidRDefault="0032597F">
      <w:pPr>
        <w:spacing w:after="0" w:line="240" w:lineRule="auto"/>
      </w:pPr>
      <w:r>
        <w:separator/>
      </w:r>
    </w:p>
  </w:endnote>
  <w:endnote w:type="continuationSeparator" w:id="0">
    <w:p w14:paraId="1BBCC716" w14:textId="77777777" w:rsidR="0032597F" w:rsidRDefault="00325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3745" w14:textId="77777777" w:rsidR="00DA1A98" w:rsidRPr="00E7418C" w:rsidRDefault="00DA1A98" w:rsidP="00E7418C">
    <w:pPr>
      <w:pStyle w:val="Footer"/>
      <w:rPr>
        <w:rFonts w:ascii="Arial" w:hAnsi="Arial" w:cs="Arial"/>
        <w:b/>
        <w:sz w:val="14"/>
        <w:szCs w:val="14"/>
      </w:rPr>
    </w:pPr>
    <w:r w:rsidRPr="00E7418C">
      <w:rPr>
        <w:rFonts w:ascii="Arial" w:hAnsi="Arial" w:cs="Arial"/>
        <w:b/>
        <w:sz w:val="14"/>
        <w:szCs w:val="14"/>
      </w:rPr>
      <w:t>EESTI KAUBANDUS-TÖÖSTUSKODA</w:t>
    </w:r>
  </w:p>
  <w:p w14:paraId="291E0877" w14:textId="77777777" w:rsidR="00DA1A98" w:rsidRPr="00E7418C" w:rsidRDefault="00DA1A98" w:rsidP="00E7418C">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9DBE" w14:textId="77777777" w:rsidR="00DA1A98" w:rsidRPr="00BF3929" w:rsidRDefault="00DA1A98" w:rsidP="00FD0CDE">
    <w:pPr>
      <w:pStyle w:val="Footer"/>
      <w:rPr>
        <w:rFonts w:ascii="Arial" w:hAnsi="Arial" w:cs="Arial"/>
        <w:b/>
        <w:sz w:val="14"/>
        <w:szCs w:val="14"/>
      </w:rPr>
    </w:pPr>
    <w:bookmarkStart w:id="0" w:name="_Hlk201915025"/>
    <w:r>
      <w:rPr>
        <w:rFonts w:ascii="Arial" w:hAnsi="Arial" w:cs="Arial"/>
        <w:b/>
        <w:sz w:val="14"/>
        <w:szCs w:val="14"/>
      </w:rPr>
      <w:t>EESTI KAUBANDUS-TÖÖSTUSKODA</w:t>
    </w:r>
  </w:p>
  <w:p w14:paraId="718855F1" w14:textId="77777777" w:rsidR="00DA1A98" w:rsidRPr="00BF3929" w:rsidRDefault="00DA1A98" w:rsidP="00FD0CDE">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0442" w14:textId="77777777" w:rsidR="0032597F" w:rsidRDefault="0032597F">
      <w:pPr>
        <w:spacing w:after="0" w:line="240" w:lineRule="auto"/>
      </w:pPr>
      <w:r>
        <w:separator/>
      </w:r>
    </w:p>
  </w:footnote>
  <w:footnote w:type="continuationSeparator" w:id="0">
    <w:p w14:paraId="2766BB15" w14:textId="77777777" w:rsidR="0032597F" w:rsidRDefault="00325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E756" w14:textId="77777777" w:rsidR="00DA1A98" w:rsidRPr="00C0691C" w:rsidRDefault="00DA1A98" w:rsidP="00C0691C">
    <w:pPr>
      <w:pStyle w:val="Header"/>
    </w:pPr>
    <w:r>
      <w:rPr>
        <w:noProof/>
      </w:rPr>
      <w:drawing>
        <wp:inline distT="0" distB="0" distL="0" distR="0" wp14:anchorId="3B45ECDE" wp14:editId="049CCC7B">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A7BE" w14:textId="77777777" w:rsidR="00DA1A98" w:rsidRDefault="00DA1A98">
    <w:pPr>
      <w:pStyle w:val="Header"/>
    </w:pPr>
    <w:r>
      <w:rPr>
        <w:noProof/>
      </w:rPr>
      <w:drawing>
        <wp:inline distT="0" distB="0" distL="0" distR="0" wp14:anchorId="4772A008" wp14:editId="13722315">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C0D58"/>
    <w:multiLevelType w:val="hybridMultilevel"/>
    <w:tmpl w:val="254AF39A"/>
    <w:lvl w:ilvl="0" w:tplc="E5824882">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8175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98"/>
    <w:rsid w:val="000C6C84"/>
    <w:rsid w:val="00121729"/>
    <w:rsid w:val="00262C27"/>
    <w:rsid w:val="002E25D2"/>
    <w:rsid w:val="00315DC6"/>
    <w:rsid w:val="0032597F"/>
    <w:rsid w:val="00414015"/>
    <w:rsid w:val="00585DD3"/>
    <w:rsid w:val="006C27D7"/>
    <w:rsid w:val="00735903"/>
    <w:rsid w:val="007A2885"/>
    <w:rsid w:val="00801418"/>
    <w:rsid w:val="00A2240C"/>
    <w:rsid w:val="00A7628F"/>
    <w:rsid w:val="00AF6BE8"/>
    <w:rsid w:val="00B0449A"/>
    <w:rsid w:val="00B1507B"/>
    <w:rsid w:val="00B47323"/>
    <w:rsid w:val="00D01092"/>
    <w:rsid w:val="00D11C21"/>
    <w:rsid w:val="00D44516"/>
    <w:rsid w:val="00DA1A98"/>
    <w:rsid w:val="00DC31F6"/>
    <w:rsid w:val="00E71528"/>
    <w:rsid w:val="00F6113C"/>
    <w:rsid w:val="00FC3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AB53"/>
  <w15:chartTrackingRefBased/>
  <w15:docId w15:val="{73E499E0-FA3C-4AEE-AC05-1B78DE48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98"/>
    <w:rPr>
      <w:kern w:val="0"/>
      <w14:ligatures w14:val="none"/>
    </w:rPr>
  </w:style>
  <w:style w:type="paragraph" w:styleId="Heading1">
    <w:name w:val="heading 1"/>
    <w:basedOn w:val="Normal"/>
    <w:next w:val="Normal"/>
    <w:link w:val="Heading1Char"/>
    <w:uiPriority w:val="9"/>
    <w:qFormat/>
    <w:rsid w:val="00DA1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A98"/>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semiHidden/>
    <w:rsid w:val="00DA1A98"/>
    <w:rPr>
      <w:rFonts w:asciiTheme="majorHAnsi" w:eastAsiaTheme="majorEastAsia" w:hAnsiTheme="majorHAnsi" w:cstheme="majorBidi"/>
      <w:color w:val="0F4761" w:themeColor="accent1" w:themeShade="BF"/>
      <w:sz w:val="32"/>
      <w:szCs w:val="32"/>
      <w:lang w:val="et-EE"/>
    </w:rPr>
  </w:style>
  <w:style w:type="character" w:customStyle="1" w:styleId="Heading3Char">
    <w:name w:val="Heading 3 Char"/>
    <w:basedOn w:val="DefaultParagraphFont"/>
    <w:link w:val="Heading3"/>
    <w:uiPriority w:val="9"/>
    <w:semiHidden/>
    <w:rsid w:val="00DA1A98"/>
    <w:rPr>
      <w:rFonts w:eastAsiaTheme="majorEastAsia" w:cstheme="majorBidi"/>
      <w:color w:val="0F4761" w:themeColor="accent1" w:themeShade="BF"/>
      <w:sz w:val="28"/>
      <w:szCs w:val="28"/>
      <w:lang w:val="et-EE"/>
    </w:rPr>
  </w:style>
  <w:style w:type="character" w:customStyle="1" w:styleId="Heading4Char">
    <w:name w:val="Heading 4 Char"/>
    <w:basedOn w:val="DefaultParagraphFont"/>
    <w:link w:val="Heading4"/>
    <w:uiPriority w:val="9"/>
    <w:semiHidden/>
    <w:rsid w:val="00DA1A98"/>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DA1A98"/>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DA1A98"/>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DA1A98"/>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DA1A98"/>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DA1A98"/>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DA1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A98"/>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DA1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A98"/>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DA1A98"/>
    <w:pPr>
      <w:spacing w:before="160"/>
      <w:jc w:val="center"/>
    </w:pPr>
    <w:rPr>
      <w:i/>
      <w:iCs/>
      <w:color w:val="404040" w:themeColor="text1" w:themeTint="BF"/>
    </w:rPr>
  </w:style>
  <w:style w:type="character" w:customStyle="1" w:styleId="QuoteChar">
    <w:name w:val="Quote Char"/>
    <w:basedOn w:val="DefaultParagraphFont"/>
    <w:link w:val="Quote"/>
    <w:uiPriority w:val="29"/>
    <w:rsid w:val="00DA1A98"/>
    <w:rPr>
      <w:i/>
      <w:iCs/>
      <w:color w:val="404040" w:themeColor="text1" w:themeTint="BF"/>
      <w:lang w:val="et-EE"/>
    </w:rPr>
  </w:style>
  <w:style w:type="paragraph" w:styleId="ListParagraph">
    <w:name w:val="List Paragraph"/>
    <w:basedOn w:val="Normal"/>
    <w:uiPriority w:val="34"/>
    <w:qFormat/>
    <w:rsid w:val="00DA1A98"/>
    <w:pPr>
      <w:ind w:left="720"/>
      <w:contextualSpacing/>
    </w:pPr>
  </w:style>
  <w:style w:type="character" w:styleId="IntenseEmphasis">
    <w:name w:val="Intense Emphasis"/>
    <w:basedOn w:val="DefaultParagraphFont"/>
    <w:uiPriority w:val="21"/>
    <w:qFormat/>
    <w:rsid w:val="00DA1A98"/>
    <w:rPr>
      <w:i/>
      <w:iCs/>
      <w:color w:val="0F4761" w:themeColor="accent1" w:themeShade="BF"/>
    </w:rPr>
  </w:style>
  <w:style w:type="paragraph" w:styleId="IntenseQuote">
    <w:name w:val="Intense Quote"/>
    <w:basedOn w:val="Normal"/>
    <w:next w:val="Normal"/>
    <w:link w:val="IntenseQuoteChar"/>
    <w:uiPriority w:val="30"/>
    <w:qFormat/>
    <w:rsid w:val="00DA1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A98"/>
    <w:rPr>
      <w:i/>
      <w:iCs/>
      <w:color w:val="0F4761" w:themeColor="accent1" w:themeShade="BF"/>
      <w:lang w:val="et-EE"/>
    </w:rPr>
  </w:style>
  <w:style w:type="character" w:styleId="IntenseReference">
    <w:name w:val="Intense Reference"/>
    <w:basedOn w:val="DefaultParagraphFont"/>
    <w:uiPriority w:val="32"/>
    <w:qFormat/>
    <w:rsid w:val="00DA1A98"/>
    <w:rPr>
      <w:b/>
      <w:bCs/>
      <w:smallCaps/>
      <w:color w:val="0F4761" w:themeColor="accent1" w:themeShade="BF"/>
      <w:spacing w:val="5"/>
    </w:rPr>
  </w:style>
  <w:style w:type="paragraph" w:styleId="Header">
    <w:name w:val="header"/>
    <w:basedOn w:val="Normal"/>
    <w:link w:val="HeaderChar"/>
    <w:uiPriority w:val="99"/>
    <w:unhideWhenUsed/>
    <w:rsid w:val="00DA1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A98"/>
    <w:rPr>
      <w:kern w:val="0"/>
      <w14:ligatures w14:val="none"/>
    </w:rPr>
  </w:style>
  <w:style w:type="paragraph" w:styleId="Footer">
    <w:name w:val="footer"/>
    <w:basedOn w:val="Normal"/>
    <w:link w:val="FooterChar"/>
    <w:uiPriority w:val="99"/>
    <w:unhideWhenUsed/>
    <w:rsid w:val="00DA1A98"/>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A1A98"/>
    <w:rPr>
      <w:kern w:val="0"/>
      <w:sz w:val="16"/>
      <w14:ligatures w14:val="none"/>
    </w:rPr>
  </w:style>
  <w:style w:type="character" w:styleId="Hyperlink">
    <w:name w:val="Hyperlink"/>
    <w:basedOn w:val="DefaultParagraphFont"/>
    <w:uiPriority w:val="99"/>
    <w:unhideWhenUsed/>
    <w:rsid w:val="00DA1A98"/>
    <w:rPr>
      <w:color w:val="467886" w:themeColor="hyperlink"/>
      <w:u w:val="single"/>
    </w:rPr>
  </w:style>
  <w:style w:type="character" w:styleId="CommentReference">
    <w:name w:val="annotation reference"/>
    <w:basedOn w:val="DefaultParagraphFont"/>
    <w:uiPriority w:val="99"/>
    <w:semiHidden/>
    <w:unhideWhenUsed/>
    <w:rsid w:val="00DA1A98"/>
    <w:rPr>
      <w:sz w:val="16"/>
      <w:szCs w:val="16"/>
    </w:rPr>
  </w:style>
  <w:style w:type="paragraph" w:styleId="CommentText">
    <w:name w:val="annotation text"/>
    <w:basedOn w:val="Normal"/>
    <w:link w:val="CommentTextChar"/>
    <w:uiPriority w:val="99"/>
    <w:unhideWhenUsed/>
    <w:rsid w:val="00DA1A98"/>
    <w:pPr>
      <w:spacing w:line="240" w:lineRule="auto"/>
    </w:pPr>
    <w:rPr>
      <w:sz w:val="20"/>
      <w:szCs w:val="20"/>
    </w:rPr>
  </w:style>
  <w:style w:type="character" w:customStyle="1" w:styleId="CommentTextChar">
    <w:name w:val="Comment Text Char"/>
    <w:basedOn w:val="DefaultParagraphFont"/>
    <w:link w:val="CommentText"/>
    <w:uiPriority w:val="99"/>
    <w:rsid w:val="00DA1A9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1A98"/>
    <w:rPr>
      <w:b/>
      <w:bCs/>
    </w:rPr>
  </w:style>
  <w:style w:type="character" w:customStyle="1" w:styleId="CommentSubjectChar">
    <w:name w:val="Comment Subject Char"/>
    <w:basedOn w:val="CommentTextChar"/>
    <w:link w:val="CommentSubject"/>
    <w:uiPriority w:val="99"/>
    <w:semiHidden/>
    <w:rsid w:val="00DA1A98"/>
    <w:rPr>
      <w:b/>
      <w:bCs/>
      <w:kern w:val="0"/>
      <w:sz w:val="20"/>
      <w:szCs w:val="20"/>
      <w14:ligatures w14:val="none"/>
    </w:rPr>
  </w:style>
  <w:style w:type="character" w:styleId="UnresolvedMention">
    <w:name w:val="Unresolved Mention"/>
    <w:basedOn w:val="DefaultParagraphFont"/>
    <w:uiPriority w:val="99"/>
    <w:semiHidden/>
    <w:unhideWhenUsed/>
    <w:rsid w:val="00DA1A98"/>
    <w:rPr>
      <w:color w:val="605E5C"/>
      <w:shd w:val="clear" w:color="auto" w:fill="E1DFDD"/>
    </w:rPr>
  </w:style>
  <w:style w:type="paragraph" w:styleId="Revision">
    <w:name w:val="Revision"/>
    <w:hidden/>
    <w:uiPriority w:val="99"/>
    <w:semiHidden/>
    <w:rsid w:val="007A288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en.tarto@koda.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km.e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2025-10-13T10:47:00Z</dcterms:created>
  <dcterms:modified xsi:type="dcterms:W3CDTF">2025-10-13T10:47:00Z</dcterms:modified>
</cp:coreProperties>
</file>